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7912" w:rsidRPr="00A07912" w:rsidRDefault="00A07912" w:rsidP="006756F9">
      <w:pPr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  <w:r w:rsidRPr="00A07912">
        <w:rPr>
          <w:rFonts w:ascii="Times New Roman" w:hAnsi="Times New Roman" w:cs="Times New Roman"/>
          <w:b/>
          <w:sz w:val="32"/>
        </w:rPr>
        <w:t xml:space="preserve">Список литературы на лето будущим </w:t>
      </w:r>
      <w:r w:rsidR="003E2BCA">
        <w:rPr>
          <w:rFonts w:ascii="Times New Roman" w:hAnsi="Times New Roman" w:cs="Times New Roman"/>
          <w:b/>
          <w:sz w:val="32"/>
        </w:rPr>
        <w:t>третьеклассникам.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Александров Т. « Домовенок Кузька»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Андерсен Г.Х. «Гадкий утёнок», « Стойкий оловянный солдатик”, «Оле-</w:t>
      </w:r>
      <w:proofErr w:type="spellStart"/>
      <w:r>
        <w:t>Лукойе</w:t>
      </w:r>
      <w:proofErr w:type="spellEnd"/>
      <w:r>
        <w:t>», «Огниво»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Б. Гримм «Бременские музыканты»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Бианки В. «Лесная газета», «Лесные домишки»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Волков А. “Волшебник Изумрудного города”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Гаршин “Лягушка – путешественница”</w:t>
      </w:r>
    </w:p>
    <w:p w:rsidR="006756F9" w:rsidRDefault="006756F9" w:rsidP="006756F9">
      <w:pPr>
        <w:pStyle w:val="a3"/>
        <w:numPr>
          <w:ilvl w:val="0"/>
          <w:numId w:val="1"/>
        </w:numPr>
      </w:pPr>
      <w:proofErr w:type="spellStart"/>
      <w:r>
        <w:t>Гауф</w:t>
      </w:r>
      <w:proofErr w:type="spellEnd"/>
      <w:r>
        <w:t xml:space="preserve"> В. «Карлик Нос», “Маленький Мук”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Драгунский В. «Он живой и светится», «Первый день», «Где это видано?», «Хитрый способ»</w:t>
      </w:r>
      <w:r w:rsidR="0018542F">
        <w:t xml:space="preserve"> и др. рассказы.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Дуров В. « Мои звери». Рассказы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Житков Б. «Как я ловил человечков»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Жуковский В. «Как мыши кота хоронили»</w:t>
      </w:r>
    </w:p>
    <w:p w:rsidR="006756F9" w:rsidRDefault="006756F9" w:rsidP="006756F9">
      <w:pPr>
        <w:pStyle w:val="a3"/>
        <w:numPr>
          <w:ilvl w:val="0"/>
          <w:numId w:val="1"/>
        </w:numPr>
      </w:pPr>
      <w:proofErr w:type="spellStart"/>
      <w:r>
        <w:t>Заходер</w:t>
      </w:r>
      <w:proofErr w:type="spellEnd"/>
      <w:r>
        <w:t xml:space="preserve"> Б. «Про все на свете». Стихи и сказки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Зощенко М. «Учёная обезьянка»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Катаев В. «Цветик-</w:t>
      </w:r>
      <w:proofErr w:type="spellStart"/>
      <w:r>
        <w:t>семицветик</w:t>
      </w:r>
      <w:proofErr w:type="spellEnd"/>
      <w:r>
        <w:t>»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Мамин – Сибиряк Д. “Серая Шейка”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Носов Н. «Незнайка на Луне», «Ступеньки»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Одоевский В. “Городок в табакерке”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Осеева В. «До первого дождя», «Спасибо», «Печенье»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Паустовский К. «Заячьи лапы». Рассказы и сказки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Платонов А. “Разноцветная бабочка”</w:t>
      </w:r>
    </w:p>
    <w:p w:rsidR="006756F9" w:rsidRDefault="006756F9" w:rsidP="006756F9">
      <w:pPr>
        <w:pStyle w:val="a3"/>
        <w:numPr>
          <w:ilvl w:val="0"/>
          <w:numId w:val="1"/>
        </w:numPr>
      </w:pPr>
      <w:proofErr w:type="spellStart"/>
      <w:r>
        <w:t>Пляцковский</w:t>
      </w:r>
      <w:proofErr w:type="spellEnd"/>
      <w:r>
        <w:t xml:space="preserve"> М. «Карусельные лошадки»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Прокофьев С. «Приключения желтого чемоданчика»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Пушкин А.С. “Сказка о мертвой царевне и семи богатырях”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Р. Киплинг “</w:t>
      </w:r>
      <w:proofErr w:type="spellStart"/>
      <w:r>
        <w:t>Рикки</w:t>
      </w:r>
      <w:proofErr w:type="spellEnd"/>
      <w:r>
        <w:t xml:space="preserve"> – </w:t>
      </w:r>
      <w:proofErr w:type="spellStart"/>
      <w:r>
        <w:t>Тикки</w:t>
      </w:r>
      <w:proofErr w:type="spellEnd"/>
      <w:r>
        <w:t xml:space="preserve"> – </w:t>
      </w:r>
      <w:proofErr w:type="spellStart"/>
      <w:r>
        <w:t>Тави</w:t>
      </w:r>
      <w:proofErr w:type="spellEnd"/>
      <w:r>
        <w:t>”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Русская народная сказка «Царевна-лягушка», «Иван – крестьянский сын»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Толстой А. «Золотой ключик, или приключения Буратино»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Ушинский К. «Два плуга»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 xml:space="preserve">Харрис Д. «Сказки дядюшки </w:t>
      </w:r>
      <w:proofErr w:type="spellStart"/>
      <w:r>
        <w:t>Римуса</w:t>
      </w:r>
      <w:proofErr w:type="spellEnd"/>
      <w:r>
        <w:t>»</w:t>
      </w:r>
    </w:p>
    <w:p w:rsidR="006756F9" w:rsidRDefault="006756F9" w:rsidP="006756F9">
      <w:pPr>
        <w:pStyle w:val="a3"/>
        <w:numPr>
          <w:ilvl w:val="0"/>
          <w:numId w:val="1"/>
        </w:numPr>
      </w:pPr>
      <w:proofErr w:type="spellStart"/>
      <w:r>
        <w:t>Чарушин</w:t>
      </w:r>
      <w:proofErr w:type="spellEnd"/>
      <w:r>
        <w:t xml:space="preserve"> Е. «Никитка и его друзья»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Ш. Перро «Спящая красавица»</w:t>
      </w:r>
    </w:p>
    <w:p w:rsidR="006756F9" w:rsidRDefault="006756F9" w:rsidP="006756F9">
      <w:pPr>
        <w:pStyle w:val="a3"/>
        <w:ind w:left="720"/>
      </w:pPr>
    </w:p>
    <w:p w:rsidR="006756F9" w:rsidRDefault="006756F9" w:rsidP="006756F9">
      <w:pPr>
        <w:pStyle w:val="a3"/>
        <w:ind w:left="720"/>
      </w:pPr>
    </w:p>
    <w:p w:rsidR="006756F9" w:rsidRDefault="006756F9" w:rsidP="006756F9">
      <w:pPr>
        <w:pStyle w:val="a3"/>
        <w:numPr>
          <w:ilvl w:val="0"/>
          <w:numId w:val="1"/>
        </w:numPr>
      </w:pPr>
      <w:r>
        <w:lastRenderedPageBreak/>
        <w:t>Шварц Е. “Сказка о потерянном времени”, «Рассеянный волшебник», «Новые приключения кота в сапогах»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Русские народные сказки: Крошечка-</w:t>
      </w:r>
      <w:proofErr w:type="spellStart"/>
      <w:r>
        <w:t>Хаврошечка</w:t>
      </w:r>
      <w:proofErr w:type="spellEnd"/>
      <w:r>
        <w:t xml:space="preserve">, Царевна </w:t>
      </w:r>
      <w:proofErr w:type="spellStart"/>
      <w:r>
        <w:t>Несмеяна</w:t>
      </w:r>
      <w:proofErr w:type="spellEnd"/>
      <w:r>
        <w:t xml:space="preserve">, Летучий Корабль, </w:t>
      </w:r>
      <w:proofErr w:type="spellStart"/>
      <w:r>
        <w:t>Финист</w:t>
      </w:r>
      <w:proofErr w:type="spellEnd"/>
      <w:r>
        <w:t xml:space="preserve"> -ясный сокол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Волшебная лампа Аладдина (арабская сказка), Женщина, которая жила в бутылке (английская сказка)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Былины: Добрыня Никитич, Добрыня и Змей, Илья Муромец и Соловей Разбойник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Басни Крылова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 xml:space="preserve">Л. </w:t>
      </w:r>
      <w:proofErr w:type="spellStart"/>
      <w:r>
        <w:t>Лагин</w:t>
      </w:r>
      <w:proofErr w:type="spellEnd"/>
      <w:r>
        <w:t xml:space="preserve"> “Старик Хоттабыч”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В. Гаршин “Лягушка-путешественница”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 xml:space="preserve">Л. </w:t>
      </w:r>
      <w:proofErr w:type="spellStart"/>
      <w:r>
        <w:t>Гераскина</w:t>
      </w:r>
      <w:proofErr w:type="spellEnd"/>
      <w:r>
        <w:t xml:space="preserve"> “В стране невыученных уроков”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 xml:space="preserve">Н. Некрасов “Дед </w:t>
      </w:r>
      <w:proofErr w:type="spellStart"/>
      <w:r>
        <w:t>Мазай</w:t>
      </w:r>
      <w:proofErr w:type="spellEnd"/>
      <w:r>
        <w:t xml:space="preserve"> и зайцы”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Д. Мамин-Сибиряк “</w:t>
      </w:r>
      <w:proofErr w:type="spellStart"/>
      <w:r>
        <w:t>Алёнушкины</w:t>
      </w:r>
      <w:proofErr w:type="spellEnd"/>
      <w:r>
        <w:t xml:space="preserve"> сказки”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 xml:space="preserve">Линдгрен А. “Малыш и </w:t>
      </w:r>
      <w:proofErr w:type="spellStart"/>
      <w:r>
        <w:t>Карлсон</w:t>
      </w:r>
      <w:proofErr w:type="spellEnd"/>
      <w:r>
        <w:t>, который живёт на крыше”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П. Бажов “Серебряное копытце”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В. Драгунский “Девочка на шаре”, “Заколдованная буква “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Ш. Перро “</w:t>
      </w:r>
      <w:proofErr w:type="spellStart"/>
      <w:r>
        <w:t>Рикки</w:t>
      </w:r>
      <w:proofErr w:type="spellEnd"/>
      <w:r>
        <w:t xml:space="preserve"> с хохолком”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Ю. Дмитриев “О природе для больших и маленьких”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Р. Киплинг “</w:t>
      </w:r>
      <w:proofErr w:type="spellStart"/>
      <w:r>
        <w:t>Рикки</w:t>
      </w:r>
      <w:proofErr w:type="spellEnd"/>
      <w:r>
        <w:t xml:space="preserve"> – </w:t>
      </w:r>
      <w:proofErr w:type="spellStart"/>
      <w:r>
        <w:t>Тикки</w:t>
      </w:r>
      <w:proofErr w:type="spellEnd"/>
      <w:r>
        <w:t xml:space="preserve"> – </w:t>
      </w:r>
      <w:proofErr w:type="spellStart"/>
      <w:r>
        <w:t>Тави</w:t>
      </w:r>
      <w:proofErr w:type="spellEnd"/>
      <w:r>
        <w:t>”, “От чего у верблюда горб”</w:t>
      </w:r>
    </w:p>
    <w:p w:rsidR="006756F9" w:rsidRDefault="006756F9" w:rsidP="00A31550">
      <w:pPr>
        <w:pStyle w:val="a3"/>
        <w:numPr>
          <w:ilvl w:val="0"/>
          <w:numId w:val="1"/>
        </w:numPr>
      </w:pPr>
      <w:r>
        <w:t>С. Прокофьева “Ученик волшебника”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Е. Шварц “Сказка о потерянном времени”</w:t>
      </w:r>
    </w:p>
    <w:p w:rsidR="006756F9" w:rsidRDefault="006756F9" w:rsidP="006756F9">
      <w:pPr>
        <w:pStyle w:val="a3"/>
        <w:numPr>
          <w:ilvl w:val="0"/>
          <w:numId w:val="1"/>
        </w:numPr>
      </w:pPr>
      <w:r>
        <w:t>Н. Носов “Фантазёры”</w:t>
      </w:r>
    </w:p>
    <w:p w:rsidR="006756F9" w:rsidRDefault="006756F9" w:rsidP="00441903">
      <w:pPr>
        <w:pStyle w:val="a3"/>
        <w:ind w:left="720"/>
      </w:pPr>
    </w:p>
    <w:sectPr w:rsidR="006756F9" w:rsidSect="00396992">
      <w:pgSz w:w="11906" w:h="16838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46125"/>
    <w:multiLevelType w:val="multilevel"/>
    <w:tmpl w:val="41DAA2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6F9"/>
    <w:rsid w:val="0018542F"/>
    <w:rsid w:val="00396992"/>
    <w:rsid w:val="003E2BCA"/>
    <w:rsid w:val="00441903"/>
    <w:rsid w:val="0053691D"/>
    <w:rsid w:val="005C27BD"/>
    <w:rsid w:val="006756F9"/>
    <w:rsid w:val="00A07912"/>
    <w:rsid w:val="00D058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74C2CD-6B02-4868-AD1D-087791713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756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756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4">
    <w:name w:val="List Paragraph"/>
    <w:basedOn w:val="a"/>
    <w:uiPriority w:val="34"/>
    <w:qFormat/>
    <w:rsid w:val="00675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39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25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9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83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68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785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90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75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504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58674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0966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8865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39352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549693">
                                                              <w:marLeft w:val="0"/>
                                                              <w:marRight w:val="-18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61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0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4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432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670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833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338020">
                                  <w:marLeft w:val="0"/>
                                  <w:marRight w:val="-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Comp</cp:lastModifiedBy>
  <cp:revision>2</cp:revision>
  <dcterms:created xsi:type="dcterms:W3CDTF">2023-06-07T07:29:00Z</dcterms:created>
  <dcterms:modified xsi:type="dcterms:W3CDTF">2023-06-07T07:29:00Z</dcterms:modified>
</cp:coreProperties>
</file>